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DEC0B" w14:textId="77777777" w:rsidR="00856100" w:rsidRPr="00856100" w:rsidRDefault="00856100" w:rsidP="00856100">
      <w:pPr>
        <w:pStyle w:val="IOSHeader22017"/>
        <w:spacing w:before="0" w:after="0"/>
        <w:rPr>
          <w:rFonts w:asciiTheme="minorHAnsi" w:hAnsiTheme="minorHAnsi" w:cstheme="minorHAnsi"/>
          <w:sz w:val="16"/>
          <w:szCs w:val="16"/>
        </w:rPr>
      </w:pPr>
    </w:p>
    <w:p w14:paraId="41CF55B1" w14:textId="77777777" w:rsidR="00856100" w:rsidRPr="00856100" w:rsidRDefault="00856100" w:rsidP="00856100">
      <w:pPr>
        <w:pStyle w:val="IOSHeader22017"/>
        <w:spacing w:before="0" w:after="0"/>
        <w:jc w:val="center"/>
        <w:rPr>
          <w:rFonts w:asciiTheme="minorHAnsi" w:hAnsiTheme="minorHAnsi" w:cstheme="minorHAnsi"/>
          <w:sz w:val="16"/>
          <w:szCs w:val="16"/>
        </w:rPr>
      </w:pPr>
    </w:p>
    <w:p w14:paraId="05B38BD8" w14:textId="77777777" w:rsidR="009A43C1" w:rsidRDefault="00856100" w:rsidP="00856100">
      <w:pPr>
        <w:pStyle w:val="IOSHeader22017"/>
        <w:spacing w:before="0" w:after="0"/>
        <w:jc w:val="center"/>
        <w:rPr>
          <w:rFonts w:asciiTheme="minorHAnsi" w:hAnsiTheme="minorHAnsi" w:cstheme="minorHAnsi"/>
          <w:sz w:val="44"/>
          <w:szCs w:val="44"/>
        </w:rPr>
      </w:pPr>
      <w:r w:rsidRPr="009561C8">
        <w:rPr>
          <w:rFonts w:asciiTheme="minorHAnsi" w:hAnsiTheme="minorHAnsi" w:cstheme="minorHAnsi"/>
          <w:sz w:val="44"/>
          <w:szCs w:val="44"/>
        </w:rPr>
        <w:t xml:space="preserve">Special Religious Education and </w:t>
      </w:r>
    </w:p>
    <w:p w14:paraId="28F70D93" w14:textId="0D47B836" w:rsidR="00856100" w:rsidRPr="000D2C25" w:rsidRDefault="00856100" w:rsidP="000D2C25">
      <w:pPr>
        <w:pStyle w:val="IOSHeader22017"/>
        <w:spacing w:before="0" w:after="0"/>
        <w:jc w:val="center"/>
        <w:rPr>
          <w:rFonts w:asciiTheme="minorHAnsi" w:hAnsiTheme="minorHAnsi" w:cstheme="minorHAnsi"/>
          <w:sz w:val="44"/>
          <w:szCs w:val="44"/>
        </w:rPr>
      </w:pPr>
      <w:r w:rsidRPr="009561C8">
        <w:rPr>
          <w:rFonts w:asciiTheme="minorHAnsi" w:hAnsiTheme="minorHAnsi" w:cstheme="minorHAnsi"/>
          <w:sz w:val="44"/>
          <w:szCs w:val="44"/>
        </w:rPr>
        <w:t>Special Education in Ethics Participation Letter</w:t>
      </w:r>
    </w:p>
    <w:p w14:paraId="3CC75158" w14:textId="0F78D103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>A feature of the public education system in NSW is the opportunity to provide time in class for education in ethics, faith and morality from a religious or non-religious perspective at the choice of parents.</w:t>
      </w:r>
    </w:p>
    <w:p w14:paraId="6172DF77" w14:textId="7777777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</w:p>
    <w:p w14:paraId="4588832C" w14:textId="16FFD6CC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 xml:space="preserve">The school website </w:t>
      </w:r>
      <w:hyperlink r:id="rId7" w:history="1">
        <w:r w:rsidR="009A43C1" w:rsidRPr="007C65A4">
          <w:rPr>
            <w:rStyle w:val="Hyperlink"/>
            <w:rFonts w:asciiTheme="minorHAnsi" w:hAnsiTheme="minorHAnsi" w:cstheme="minorHAnsi"/>
            <w:szCs w:val="24"/>
          </w:rPr>
          <w:t>www.hamilton-p.schools.nsw.edu.au</w:t>
        </w:r>
      </w:hyperlink>
      <w:r w:rsidR="009561C8">
        <w:rPr>
          <w:rFonts w:asciiTheme="minorHAnsi" w:hAnsiTheme="minorHAnsi" w:cstheme="minorHAnsi"/>
          <w:szCs w:val="24"/>
        </w:rPr>
        <w:t xml:space="preserve">  </w:t>
      </w:r>
      <w:r w:rsidRPr="009561C8">
        <w:rPr>
          <w:rFonts w:asciiTheme="minorHAnsi" w:hAnsiTheme="minorHAnsi" w:cstheme="minorHAnsi"/>
          <w:szCs w:val="24"/>
        </w:rPr>
        <w:t>provides information on these options to support parent/carer choice.</w:t>
      </w:r>
    </w:p>
    <w:p w14:paraId="3B47518F" w14:textId="7777777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</w:p>
    <w:p w14:paraId="211CFF89" w14:textId="0EF3D53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>A parent/carer may at any time notify the school in writing that they wish to change their decision. Students will continue the same arrangement as the previous year, unless a parent/carer has requested a change in writing.</w:t>
      </w:r>
    </w:p>
    <w:p w14:paraId="2BB2B50D" w14:textId="7777777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</w:p>
    <w:p w14:paraId="7083E85C" w14:textId="3A10A5BA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 xml:space="preserve">For more information about Special Religious Education (SRE) and Special Education in Ethics (SEE), including the list of approved providers, please visit: </w:t>
      </w:r>
      <w:hyperlink r:id="rId8" w:history="1">
        <w:r w:rsidRPr="009561C8">
          <w:rPr>
            <w:rStyle w:val="Hyperlink"/>
            <w:rFonts w:asciiTheme="minorHAnsi" w:hAnsiTheme="minorHAnsi" w:cstheme="minorHAnsi"/>
            <w:szCs w:val="24"/>
          </w:rPr>
          <w:t>https://education.nsw.gov.au/teaching-and-learning/curriculum/learning-across-the-curriculum/religion-and-ethics</w:t>
        </w:r>
      </w:hyperlink>
      <w:r w:rsidRPr="009561C8">
        <w:rPr>
          <w:rFonts w:asciiTheme="minorHAnsi" w:hAnsiTheme="minorHAnsi" w:cstheme="minorHAnsi"/>
          <w:szCs w:val="24"/>
        </w:rPr>
        <w:t xml:space="preserve"> </w:t>
      </w:r>
    </w:p>
    <w:p w14:paraId="69519ACA" w14:textId="7777777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</w:p>
    <w:p w14:paraId="0F75F71A" w14:textId="3B4806C8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 xml:space="preserve">If your preferred SRE or SEE option is not </w:t>
      </w:r>
      <w:r w:rsidR="00165076" w:rsidRPr="009561C8">
        <w:rPr>
          <w:rFonts w:asciiTheme="minorHAnsi" w:hAnsiTheme="minorHAnsi" w:cstheme="minorHAnsi"/>
          <w:szCs w:val="24"/>
        </w:rPr>
        <w:t>available,</w:t>
      </w:r>
      <w:r w:rsidRPr="009561C8">
        <w:rPr>
          <w:rFonts w:asciiTheme="minorHAnsi" w:hAnsiTheme="minorHAnsi" w:cstheme="minorHAnsi"/>
          <w:szCs w:val="24"/>
        </w:rPr>
        <w:t xml:space="preserve"> please contact the approved provider. Students not attending SRE or SEE are given supervised alternative meaningful activities.</w:t>
      </w:r>
    </w:p>
    <w:p w14:paraId="3C1AF1B0" w14:textId="77777777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</w:p>
    <w:p w14:paraId="3B9566A7" w14:textId="6AF974E9" w:rsidR="00856100" w:rsidRPr="009561C8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9561C8">
        <w:rPr>
          <w:rFonts w:asciiTheme="minorHAnsi" w:hAnsiTheme="minorHAnsi" w:cstheme="minorHAnsi"/>
          <w:szCs w:val="24"/>
        </w:rPr>
        <w:t xml:space="preserve">The following options are available at </w:t>
      </w:r>
      <w:r w:rsidR="00165076">
        <w:rPr>
          <w:rFonts w:asciiTheme="minorHAnsi" w:hAnsiTheme="minorHAnsi" w:cstheme="minorHAnsi"/>
          <w:szCs w:val="24"/>
        </w:rPr>
        <w:t>Hamilton Public School</w:t>
      </w:r>
      <w:r w:rsidRPr="009561C8">
        <w:rPr>
          <w:rFonts w:asciiTheme="minorHAnsi" w:hAnsiTheme="minorHAnsi" w:cstheme="minorHAnsi"/>
          <w:szCs w:val="24"/>
        </w:rPr>
        <w:t>. Please choose one.</w:t>
      </w:r>
    </w:p>
    <w:p w14:paraId="7662A931" w14:textId="77777777" w:rsidR="00856100" w:rsidRPr="00856100" w:rsidRDefault="00856100" w:rsidP="00856100">
      <w:pPr>
        <w:pStyle w:val="IOSbodytext2017"/>
        <w:spacing w:before="0"/>
        <w:rPr>
          <w:rStyle w:val="IOSstrongemphasis2017"/>
          <w:rFonts w:asciiTheme="minorHAnsi" w:hAnsiTheme="minorHAnsi" w:cstheme="minorHAnsi"/>
          <w:sz w:val="16"/>
          <w:szCs w:val="16"/>
        </w:rPr>
      </w:pPr>
    </w:p>
    <w:p w14:paraId="6D8FF613" w14:textId="525A89BB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Style w:val="IOSstrongemphasis2017"/>
          <w:rFonts w:asciiTheme="minorHAnsi" w:hAnsiTheme="minorHAnsi" w:cstheme="minorHAnsi"/>
          <w:szCs w:val="24"/>
        </w:rPr>
        <w:t>SRE Options</w:t>
      </w:r>
      <w:r w:rsidRPr="00856100">
        <w:rPr>
          <w:rFonts w:asciiTheme="minorHAnsi" w:hAnsiTheme="minorHAnsi" w:cstheme="minorHAnsi"/>
          <w:szCs w:val="24"/>
        </w:rPr>
        <w:t xml:space="preserve"> </w:t>
      </w:r>
    </w:p>
    <w:p w14:paraId="46E015D6" w14:textId="0E77F589" w:rsidR="00856100" w:rsidRPr="00856100" w:rsidRDefault="00856100" w:rsidP="00856100">
      <w:pPr>
        <w:pStyle w:val="IOSbodytext2017"/>
        <w:tabs>
          <w:tab w:val="center" w:pos="5386"/>
        </w:tabs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 xml:space="preserve">□ Option 1: </w:t>
      </w:r>
      <w:r w:rsidR="009561C8">
        <w:rPr>
          <w:rFonts w:asciiTheme="minorHAnsi" w:hAnsiTheme="minorHAnsi" w:cstheme="minorHAnsi"/>
          <w:szCs w:val="24"/>
        </w:rPr>
        <w:t>Special Religious Education</w:t>
      </w:r>
      <w:r w:rsidR="000D2C25">
        <w:rPr>
          <w:rFonts w:asciiTheme="minorHAnsi" w:hAnsiTheme="minorHAnsi" w:cstheme="minorHAnsi"/>
          <w:szCs w:val="24"/>
        </w:rPr>
        <w:t xml:space="preserve"> – Provided by the approved providers, Baptist Union of NSW and Australian Christian Churches.  The curriculum taught is ‘</w:t>
      </w:r>
      <w:proofErr w:type="spellStart"/>
      <w:r w:rsidR="000D2C25">
        <w:rPr>
          <w:rFonts w:asciiTheme="minorHAnsi" w:hAnsiTheme="minorHAnsi" w:cstheme="minorHAnsi"/>
          <w:szCs w:val="24"/>
        </w:rPr>
        <w:t>Godspace</w:t>
      </w:r>
      <w:proofErr w:type="spellEnd"/>
      <w:r w:rsidR="000D2C25">
        <w:rPr>
          <w:rFonts w:asciiTheme="minorHAnsi" w:hAnsiTheme="minorHAnsi" w:cstheme="minorHAnsi"/>
          <w:szCs w:val="24"/>
        </w:rPr>
        <w:t>’ which is joint denominational.</w:t>
      </w:r>
    </w:p>
    <w:p w14:paraId="1DB291FA" w14:textId="26C09D48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>□ Option 2:</w:t>
      </w:r>
      <w:r w:rsidR="009561C8">
        <w:rPr>
          <w:rFonts w:asciiTheme="minorHAnsi" w:hAnsiTheme="minorHAnsi" w:cstheme="minorHAnsi"/>
          <w:szCs w:val="24"/>
        </w:rPr>
        <w:t xml:space="preserve"> Special Education in Ethics</w:t>
      </w:r>
      <w:r w:rsidR="000D2C25">
        <w:rPr>
          <w:rFonts w:asciiTheme="minorHAnsi" w:hAnsiTheme="minorHAnsi" w:cstheme="minorHAnsi"/>
          <w:szCs w:val="24"/>
        </w:rPr>
        <w:t xml:space="preserve"> – Provided by the approved provider, St James Ethics Centre.</w:t>
      </w:r>
      <w:bookmarkStart w:id="0" w:name="_GoBack"/>
      <w:bookmarkEnd w:id="0"/>
    </w:p>
    <w:p w14:paraId="6696F87D" w14:textId="54223D38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>□ Option 3:</w:t>
      </w:r>
      <w:r w:rsidR="009561C8">
        <w:rPr>
          <w:rFonts w:asciiTheme="minorHAnsi" w:hAnsiTheme="minorHAnsi" w:cstheme="minorHAnsi"/>
          <w:szCs w:val="24"/>
        </w:rPr>
        <w:t xml:space="preserve"> Non SRE/SEE</w:t>
      </w:r>
    </w:p>
    <w:p w14:paraId="36993AD2" w14:textId="77777777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 w:val="16"/>
          <w:szCs w:val="16"/>
        </w:rPr>
      </w:pPr>
    </w:p>
    <w:p w14:paraId="48C7B6FD" w14:textId="7AAC1471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>OR</w:t>
      </w:r>
    </w:p>
    <w:p w14:paraId="66BB12C7" w14:textId="77777777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 w:val="16"/>
          <w:szCs w:val="16"/>
        </w:rPr>
      </w:pPr>
    </w:p>
    <w:p w14:paraId="2033B9BE" w14:textId="773C7E02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>□ Please check this box if you do not wish for your child to attend SRE. Your child will participate in alternative meaningful activities.</w:t>
      </w:r>
    </w:p>
    <w:p w14:paraId="0E0A0C4C" w14:textId="77777777" w:rsidR="009561C8" w:rsidRPr="009561C8" w:rsidRDefault="009561C8" w:rsidP="00856100">
      <w:pPr>
        <w:pStyle w:val="IOSbodytext2017"/>
        <w:spacing w:before="0"/>
        <w:rPr>
          <w:rStyle w:val="IOSstrongemphasis2017"/>
          <w:rFonts w:asciiTheme="minorHAnsi" w:hAnsiTheme="minorHAnsi" w:cstheme="minorHAnsi"/>
          <w:sz w:val="16"/>
          <w:szCs w:val="16"/>
        </w:rPr>
      </w:pPr>
    </w:p>
    <w:p w14:paraId="680599E8" w14:textId="0CBC4D8A" w:rsidR="00856100" w:rsidRPr="00856100" w:rsidRDefault="00856100" w:rsidP="00856100">
      <w:pPr>
        <w:pStyle w:val="IOSbodytext2017"/>
        <w:spacing w:before="0"/>
        <w:rPr>
          <w:rStyle w:val="IOSstrongemphasis2017"/>
          <w:rFonts w:asciiTheme="minorHAnsi" w:hAnsiTheme="minorHAnsi" w:cstheme="minorHAnsi"/>
          <w:b w:val="0"/>
          <w:szCs w:val="24"/>
        </w:rPr>
      </w:pPr>
      <w:r w:rsidRPr="00856100">
        <w:rPr>
          <w:rStyle w:val="IOSstrongemphasis2017"/>
          <w:rFonts w:asciiTheme="minorHAnsi" w:hAnsiTheme="minorHAnsi" w:cstheme="minorHAnsi"/>
          <w:szCs w:val="24"/>
        </w:rPr>
        <w:t>SEE Option - If you have declined for your child to attend SRE above</w:t>
      </w:r>
      <w:r w:rsidRPr="00856100">
        <w:rPr>
          <w:rFonts w:asciiTheme="minorHAnsi" w:hAnsiTheme="minorHAnsi" w:cstheme="minorHAnsi"/>
          <w:b/>
        </w:rPr>
        <w:t xml:space="preserve"> </w:t>
      </w:r>
      <w:r w:rsidRPr="00856100">
        <w:rPr>
          <w:rStyle w:val="IOSstrongemphasis2017"/>
          <w:rFonts w:asciiTheme="minorHAnsi" w:hAnsiTheme="minorHAnsi" w:cstheme="minorHAnsi"/>
          <w:szCs w:val="24"/>
        </w:rPr>
        <w:t xml:space="preserve">please check below if you would like your child to attend SEE. </w:t>
      </w:r>
    </w:p>
    <w:p w14:paraId="151B4609" w14:textId="77777777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 w:val="16"/>
          <w:szCs w:val="16"/>
        </w:rPr>
      </w:pPr>
    </w:p>
    <w:p w14:paraId="39EE5836" w14:textId="2EE4A85A" w:rsidR="00856100" w:rsidRPr="00856100" w:rsidRDefault="00856100" w:rsidP="00856100">
      <w:pPr>
        <w:pStyle w:val="IOSbodytext2017"/>
        <w:spacing w:before="0"/>
        <w:rPr>
          <w:rFonts w:asciiTheme="minorHAnsi" w:hAnsiTheme="minorHAnsi" w:cstheme="minorHAnsi"/>
          <w:szCs w:val="24"/>
        </w:rPr>
      </w:pPr>
      <w:r w:rsidRPr="00856100">
        <w:rPr>
          <w:rFonts w:asciiTheme="minorHAnsi" w:hAnsiTheme="minorHAnsi" w:cstheme="minorHAnsi"/>
          <w:szCs w:val="24"/>
        </w:rPr>
        <w:t>□ Special Education in Ethics</w:t>
      </w:r>
    </w:p>
    <w:p w14:paraId="47B94602" w14:textId="77777777" w:rsidR="009561C8" w:rsidRDefault="009561C8" w:rsidP="00856100">
      <w:pPr>
        <w:pStyle w:val="IOSbodytext2017"/>
        <w:tabs>
          <w:tab w:val="left" w:pos="5812"/>
          <w:tab w:val="left" w:pos="9356"/>
        </w:tabs>
        <w:spacing w:before="0"/>
        <w:rPr>
          <w:rFonts w:asciiTheme="minorHAnsi" w:hAnsiTheme="minorHAnsi" w:cstheme="minorHAnsi"/>
        </w:rPr>
      </w:pPr>
    </w:p>
    <w:p w14:paraId="07BADDEC" w14:textId="6E8C900B" w:rsidR="00856100" w:rsidRPr="00856100" w:rsidRDefault="00856100" w:rsidP="00856100">
      <w:pPr>
        <w:pStyle w:val="IOSbodytext2017"/>
        <w:tabs>
          <w:tab w:val="left" w:pos="5812"/>
          <w:tab w:val="left" w:pos="9356"/>
        </w:tabs>
        <w:spacing w:before="0"/>
        <w:rPr>
          <w:rFonts w:asciiTheme="minorHAnsi" w:hAnsiTheme="minorHAnsi" w:cstheme="minorHAnsi"/>
        </w:rPr>
      </w:pPr>
      <w:r w:rsidRPr="00856100">
        <w:rPr>
          <w:rFonts w:asciiTheme="minorHAnsi" w:hAnsiTheme="minorHAnsi" w:cstheme="minorHAnsi"/>
        </w:rPr>
        <w:t>Student name:</w:t>
      </w:r>
      <w:r w:rsidRPr="00856100">
        <w:rPr>
          <w:rFonts w:asciiTheme="minorHAnsi" w:hAnsiTheme="minorHAnsi" w:cstheme="minorHAnsi"/>
          <w:u w:val="single"/>
        </w:rPr>
        <w:tab/>
      </w:r>
      <w:r w:rsidR="001A023F">
        <w:rPr>
          <w:rFonts w:asciiTheme="minorHAnsi" w:hAnsiTheme="minorHAnsi" w:cstheme="minorHAnsi"/>
          <w:u w:val="single"/>
        </w:rPr>
        <w:t>______</w:t>
      </w:r>
      <w:r w:rsidRPr="00856100">
        <w:rPr>
          <w:rFonts w:asciiTheme="minorHAnsi" w:hAnsiTheme="minorHAnsi" w:cstheme="minorHAnsi"/>
        </w:rPr>
        <w:t xml:space="preserve"> Year:</w:t>
      </w:r>
      <w:r w:rsidRPr="00856100">
        <w:rPr>
          <w:rFonts w:asciiTheme="minorHAnsi" w:hAnsiTheme="minorHAnsi" w:cstheme="minorHAnsi"/>
          <w:u w:val="single"/>
        </w:rPr>
        <w:tab/>
      </w:r>
    </w:p>
    <w:p w14:paraId="6A399080" w14:textId="77777777" w:rsidR="009561C8" w:rsidRDefault="009561C8" w:rsidP="00856100">
      <w:pPr>
        <w:pStyle w:val="IOSbodytext2017"/>
        <w:tabs>
          <w:tab w:val="left" w:pos="6509"/>
          <w:tab w:val="left" w:pos="9356"/>
        </w:tabs>
        <w:spacing w:before="0"/>
        <w:rPr>
          <w:rFonts w:asciiTheme="minorHAnsi" w:hAnsiTheme="minorHAnsi" w:cstheme="minorHAnsi"/>
        </w:rPr>
      </w:pPr>
    </w:p>
    <w:p w14:paraId="26E05318" w14:textId="18B81CE7" w:rsidR="00856100" w:rsidRPr="00856100" w:rsidRDefault="00856100" w:rsidP="00856100">
      <w:pPr>
        <w:pStyle w:val="IOSbodytext2017"/>
        <w:tabs>
          <w:tab w:val="left" w:pos="6509"/>
          <w:tab w:val="left" w:pos="9356"/>
        </w:tabs>
        <w:spacing w:before="0"/>
        <w:rPr>
          <w:rFonts w:asciiTheme="minorHAnsi" w:hAnsiTheme="minorHAnsi" w:cstheme="minorHAnsi"/>
        </w:rPr>
      </w:pPr>
      <w:r w:rsidRPr="00856100">
        <w:rPr>
          <w:rFonts w:asciiTheme="minorHAnsi" w:hAnsiTheme="minorHAnsi" w:cstheme="minorHAnsi"/>
        </w:rPr>
        <w:t>Signature of parent/carer:</w:t>
      </w:r>
      <w:r w:rsidRPr="00856100">
        <w:rPr>
          <w:rFonts w:asciiTheme="minorHAnsi" w:hAnsiTheme="minorHAnsi" w:cstheme="minorHAnsi"/>
          <w:u w:val="single"/>
        </w:rPr>
        <w:t xml:space="preserve"> </w:t>
      </w:r>
      <w:r w:rsidRPr="00856100">
        <w:rPr>
          <w:rFonts w:asciiTheme="minorHAnsi" w:hAnsiTheme="minorHAnsi" w:cstheme="minorHAnsi"/>
          <w:u w:val="single"/>
        </w:rPr>
        <w:tab/>
      </w:r>
      <w:r w:rsidRPr="00856100">
        <w:rPr>
          <w:rFonts w:asciiTheme="minorHAnsi" w:hAnsiTheme="minorHAnsi" w:cstheme="minorHAnsi"/>
        </w:rPr>
        <w:t xml:space="preserve"> Date:</w:t>
      </w:r>
      <w:r w:rsidRPr="00856100">
        <w:rPr>
          <w:rFonts w:asciiTheme="minorHAnsi" w:hAnsiTheme="minorHAnsi" w:cstheme="minorHAnsi"/>
          <w:u w:val="single"/>
        </w:rPr>
        <w:tab/>
      </w:r>
      <w:r w:rsidRPr="00856100">
        <w:rPr>
          <w:rFonts w:asciiTheme="minorHAnsi" w:hAnsiTheme="minorHAnsi" w:cstheme="minorHAnsi"/>
        </w:rPr>
        <w:t xml:space="preserve"> </w:t>
      </w:r>
    </w:p>
    <w:sectPr w:rsidR="00856100" w:rsidRPr="00856100" w:rsidSect="000D2C25">
      <w:headerReference w:type="default" r:id="rId9"/>
      <w:pgSz w:w="11906" w:h="16838"/>
      <w:pgMar w:top="2552" w:right="849" w:bottom="709" w:left="993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B4784" w14:textId="77777777" w:rsidR="00DE38DC" w:rsidRDefault="00DE38DC" w:rsidP="00FD7E6D">
      <w:pPr>
        <w:spacing w:after="0" w:line="240" w:lineRule="auto"/>
      </w:pPr>
      <w:r>
        <w:separator/>
      </w:r>
    </w:p>
  </w:endnote>
  <w:endnote w:type="continuationSeparator" w:id="0">
    <w:p w14:paraId="739F68B1" w14:textId="77777777" w:rsidR="00DE38DC" w:rsidRDefault="00DE38DC" w:rsidP="00FD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9FB22" w14:textId="77777777" w:rsidR="00DE38DC" w:rsidRDefault="00DE38DC" w:rsidP="00FD7E6D">
      <w:pPr>
        <w:spacing w:after="0" w:line="240" w:lineRule="auto"/>
      </w:pPr>
      <w:r>
        <w:separator/>
      </w:r>
    </w:p>
  </w:footnote>
  <w:footnote w:type="continuationSeparator" w:id="0">
    <w:p w14:paraId="3CCA51FC" w14:textId="77777777" w:rsidR="00DE38DC" w:rsidRDefault="00DE38DC" w:rsidP="00FD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17A8E" w14:textId="4E2BF4D7" w:rsidR="00DE38DC" w:rsidRDefault="00DE38DC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7968" behindDoc="1" locked="0" layoutInCell="1" allowOverlap="1" wp14:anchorId="5C290AD7" wp14:editId="2FD207F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040" cy="2042160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PS_Letterhead_1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2042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74"/>
    <w:rsid w:val="00030683"/>
    <w:rsid w:val="00070B5E"/>
    <w:rsid w:val="000731D7"/>
    <w:rsid w:val="000C42CF"/>
    <w:rsid w:val="000D2C25"/>
    <w:rsid w:val="00104373"/>
    <w:rsid w:val="0012124A"/>
    <w:rsid w:val="00165076"/>
    <w:rsid w:val="00184CFE"/>
    <w:rsid w:val="001904A5"/>
    <w:rsid w:val="001A023F"/>
    <w:rsid w:val="001A633E"/>
    <w:rsid w:val="00271BB2"/>
    <w:rsid w:val="002976BD"/>
    <w:rsid w:val="002D1C28"/>
    <w:rsid w:val="00367B83"/>
    <w:rsid w:val="0038677F"/>
    <w:rsid w:val="00386C8A"/>
    <w:rsid w:val="003B2DF4"/>
    <w:rsid w:val="003B4CE4"/>
    <w:rsid w:val="00401DC5"/>
    <w:rsid w:val="00411952"/>
    <w:rsid w:val="00413310"/>
    <w:rsid w:val="00423081"/>
    <w:rsid w:val="00440D5D"/>
    <w:rsid w:val="00491CF2"/>
    <w:rsid w:val="004A5FFC"/>
    <w:rsid w:val="00555CFA"/>
    <w:rsid w:val="005D2FEB"/>
    <w:rsid w:val="005E4507"/>
    <w:rsid w:val="00691969"/>
    <w:rsid w:val="006F3100"/>
    <w:rsid w:val="0075276A"/>
    <w:rsid w:val="00771F2E"/>
    <w:rsid w:val="007736E4"/>
    <w:rsid w:val="00791E9D"/>
    <w:rsid w:val="00817C8C"/>
    <w:rsid w:val="0085524E"/>
    <w:rsid w:val="00856100"/>
    <w:rsid w:val="00876E3A"/>
    <w:rsid w:val="008F297D"/>
    <w:rsid w:val="008F6697"/>
    <w:rsid w:val="00905AB0"/>
    <w:rsid w:val="00930F02"/>
    <w:rsid w:val="00940B84"/>
    <w:rsid w:val="009561C8"/>
    <w:rsid w:val="009729FB"/>
    <w:rsid w:val="009748BD"/>
    <w:rsid w:val="009A43C1"/>
    <w:rsid w:val="00A06450"/>
    <w:rsid w:val="00A224E5"/>
    <w:rsid w:val="00A54DD4"/>
    <w:rsid w:val="00A63924"/>
    <w:rsid w:val="00A92E9D"/>
    <w:rsid w:val="00AA2487"/>
    <w:rsid w:val="00AA748F"/>
    <w:rsid w:val="00AE5CF4"/>
    <w:rsid w:val="00B10A8D"/>
    <w:rsid w:val="00B24E70"/>
    <w:rsid w:val="00B502E5"/>
    <w:rsid w:val="00B709A6"/>
    <w:rsid w:val="00BB739D"/>
    <w:rsid w:val="00BE17D3"/>
    <w:rsid w:val="00C527D7"/>
    <w:rsid w:val="00C91A04"/>
    <w:rsid w:val="00CD7103"/>
    <w:rsid w:val="00D32C93"/>
    <w:rsid w:val="00D34146"/>
    <w:rsid w:val="00D829EC"/>
    <w:rsid w:val="00DA08AE"/>
    <w:rsid w:val="00DC00D3"/>
    <w:rsid w:val="00DC09BC"/>
    <w:rsid w:val="00DD58EF"/>
    <w:rsid w:val="00DE38DC"/>
    <w:rsid w:val="00E004F9"/>
    <w:rsid w:val="00E33AD3"/>
    <w:rsid w:val="00E81FB3"/>
    <w:rsid w:val="00EB251D"/>
    <w:rsid w:val="00EC058D"/>
    <w:rsid w:val="00F1225F"/>
    <w:rsid w:val="00F90674"/>
    <w:rsid w:val="00FC0C95"/>
    <w:rsid w:val="00FD2F53"/>
    <w:rsid w:val="00FD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9F901F3"/>
  <w15:docId w15:val="{841AA5FD-A98F-47C7-9E07-884356A51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E6D"/>
  </w:style>
  <w:style w:type="paragraph" w:styleId="Footer">
    <w:name w:val="footer"/>
    <w:basedOn w:val="Normal"/>
    <w:link w:val="FooterChar"/>
    <w:uiPriority w:val="99"/>
    <w:unhideWhenUsed/>
    <w:rsid w:val="00FD7E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E6D"/>
  </w:style>
  <w:style w:type="paragraph" w:styleId="BalloonText">
    <w:name w:val="Balloon Text"/>
    <w:basedOn w:val="Normal"/>
    <w:link w:val="BalloonTextChar"/>
    <w:uiPriority w:val="99"/>
    <w:semiHidden/>
    <w:unhideWhenUsed/>
    <w:rsid w:val="008F2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9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bodytext2017">
    <w:name w:val="IOS body text 2017"/>
    <w:basedOn w:val="Normal"/>
    <w:qFormat/>
    <w:rsid w:val="00856100"/>
    <w:pPr>
      <w:spacing w:before="240" w:after="0" w:line="300" w:lineRule="atLeast"/>
    </w:pPr>
    <w:rPr>
      <w:rFonts w:ascii="Arial" w:eastAsia="SimSun" w:hAnsi="Arial" w:cs="Times New Roman"/>
      <w:sz w:val="24"/>
      <w:lang w:eastAsia="zh-CN"/>
    </w:rPr>
  </w:style>
  <w:style w:type="paragraph" w:customStyle="1" w:styleId="IOSHeader22017">
    <w:name w:val="IOS Header 2 2017"/>
    <w:basedOn w:val="Normal"/>
    <w:next w:val="IOSbodytext2017"/>
    <w:qFormat/>
    <w:locked/>
    <w:rsid w:val="00856100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  <w:outlineLvl w:val="1"/>
    </w:pPr>
    <w:rPr>
      <w:rFonts w:ascii="Helvetica" w:eastAsia="SimSun" w:hAnsi="Helvetica" w:cs="Times New Roman"/>
      <w:noProof/>
      <w:sz w:val="48"/>
      <w:szCs w:val="36"/>
      <w:lang w:val="en-US"/>
    </w:rPr>
  </w:style>
  <w:style w:type="character" w:customStyle="1" w:styleId="IOSstrongemphasis2017">
    <w:name w:val="IOS strong emphasis 2017"/>
    <w:basedOn w:val="DefaultParagraphFont"/>
    <w:uiPriority w:val="1"/>
    <w:qFormat/>
    <w:rsid w:val="00856100"/>
    <w:rPr>
      <w:b/>
    </w:rPr>
  </w:style>
  <w:style w:type="character" w:styleId="Hyperlink">
    <w:name w:val="Hyperlink"/>
    <w:basedOn w:val="DefaultParagraphFont"/>
    <w:uiPriority w:val="99"/>
    <w:unhideWhenUsed/>
    <w:rsid w:val="008561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43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sw.gov.au/teaching-and-learning/curriculum/learning-across-the-curriculum/religion-and-ethic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milton-p.schools.nsw.edu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9C573-06C9-47B5-88B4-EEF0BC55C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Merinda Handsaker</cp:lastModifiedBy>
  <cp:revision>5</cp:revision>
  <cp:lastPrinted>2019-10-20T23:05:00Z</cp:lastPrinted>
  <dcterms:created xsi:type="dcterms:W3CDTF">2018-11-28T00:37:00Z</dcterms:created>
  <dcterms:modified xsi:type="dcterms:W3CDTF">2019-10-20T23:44:00Z</dcterms:modified>
</cp:coreProperties>
</file>